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52F0" w:rsidRPr="00AB1685" w:rsidRDefault="007E52F0" w:rsidP="007E52F0">
      <w:pPr>
        <w:widowControl/>
        <w:spacing w:before="100" w:beforeAutospacing="1" w:after="100" w:afterAutospacing="1"/>
        <w:jc w:val="center"/>
        <w:rPr>
          <w:rFonts w:ascii="宋体" w:hAnsi="宋体" w:cs="宋体"/>
          <w:kern w:val="0"/>
          <w:sz w:val="24"/>
        </w:rPr>
      </w:pPr>
      <w:r w:rsidRPr="00AB1685">
        <w:rPr>
          <w:rFonts w:ascii="Verdana" w:hAnsi="Verdana" w:cs="宋体"/>
          <w:kern w:val="0"/>
          <w:sz w:val="24"/>
        </w:rPr>
        <w:t>20</w:t>
      </w:r>
      <w:r w:rsidRPr="00AB1685">
        <w:rPr>
          <w:rFonts w:ascii="宋体" w:hAnsi="宋体" w:cs="宋体"/>
          <w:kern w:val="0"/>
          <w:sz w:val="24"/>
        </w:rPr>
        <w:t>14年度（第五届）中国语言经济学论坛征文通知</w:t>
      </w:r>
    </w:p>
    <w:p w:rsidR="007E52F0" w:rsidRPr="00AB1685" w:rsidRDefault="007E52F0" w:rsidP="007E52F0">
      <w:pPr>
        <w:widowControl/>
        <w:spacing w:before="100" w:beforeAutospacing="1" w:after="100" w:afterAutospacing="1"/>
        <w:jc w:val="left"/>
        <w:rPr>
          <w:rFonts w:ascii="宋体" w:hAnsi="宋体" w:cs="宋体"/>
          <w:kern w:val="0"/>
          <w:sz w:val="24"/>
        </w:rPr>
      </w:pPr>
      <w:r w:rsidRPr="00AB1685">
        <w:rPr>
          <w:rFonts w:ascii="宋体" w:hAnsi="宋体" w:cs="宋体"/>
          <w:kern w:val="0"/>
          <w:sz w:val="24"/>
        </w:rPr>
        <w:t> </w:t>
      </w:r>
    </w:p>
    <w:p w:rsidR="007E52F0" w:rsidRPr="00AB1685" w:rsidRDefault="007E52F0" w:rsidP="007E52F0">
      <w:pPr>
        <w:widowControl/>
        <w:spacing w:before="100" w:beforeAutospacing="1" w:after="100" w:afterAutospacing="1"/>
        <w:ind w:firstLineChars="200" w:firstLine="480"/>
        <w:jc w:val="left"/>
        <w:rPr>
          <w:rFonts w:ascii="宋体" w:hAnsi="宋体" w:cs="宋体"/>
          <w:kern w:val="0"/>
          <w:sz w:val="24"/>
        </w:rPr>
      </w:pPr>
      <w:r w:rsidRPr="00AB1685">
        <w:rPr>
          <w:rFonts w:ascii="宋体" w:hAnsi="宋体" w:cs="宋体"/>
          <w:kern w:val="0"/>
          <w:sz w:val="24"/>
        </w:rPr>
        <w:t>中国语言经济学论坛是由山东大学经济研究院联合南京大学中国语言战略研究中心、北京航空航天大学外国语学院等科研单位创立发起的专业学术论坛，旨在提升中国语言经济学理论与应用的研究水平，促进经济学与语言学的交叉研究以及学者</w:t>
      </w:r>
      <w:r w:rsidRPr="00AB1685">
        <w:rPr>
          <w:rFonts w:ascii="Verdana" w:hAnsi="Verdana" w:cs="宋体"/>
          <w:kern w:val="0"/>
          <w:sz w:val="24"/>
        </w:rPr>
        <w:t>间的交流与合作。目前已经成功</w:t>
      </w:r>
      <w:r w:rsidRPr="00AB1685">
        <w:rPr>
          <w:rFonts w:ascii="宋体" w:hAnsi="宋体" w:cs="宋体"/>
          <w:kern w:val="0"/>
          <w:sz w:val="24"/>
        </w:rPr>
        <w:t>举</w:t>
      </w:r>
      <w:r w:rsidRPr="00AB1685">
        <w:rPr>
          <w:rFonts w:ascii="Verdana" w:hAnsi="Verdana" w:cs="宋体"/>
          <w:kern w:val="0"/>
          <w:sz w:val="24"/>
        </w:rPr>
        <w:t>办四届。</w:t>
      </w:r>
      <w:r w:rsidRPr="00AB1685">
        <w:rPr>
          <w:rFonts w:ascii="Verdana" w:hAnsi="Verdana" w:cs="宋体"/>
          <w:kern w:val="0"/>
          <w:sz w:val="24"/>
        </w:rPr>
        <w:t>“2014</w:t>
      </w:r>
      <w:r w:rsidRPr="00AB1685">
        <w:rPr>
          <w:rFonts w:ascii="Verdana" w:hAnsi="Verdana" w:cs="宋体"/>
          <w:kern w:val="0"/>
          <w:sz w:val="24"/>
        </w:rPr>
        <w:t>年度（第五届）中国语言经济学论坛</w:t>
      </w:r>
      <w:r w:rsidRPr="00AB1685">
        <w:rPr>
          <w:rFonts w:ascii="Verdana" w:hAnsi="Verdana" w:cs="宋体"/>
          <w:kern w:val="0"/>
          <w:sz w:val="24"/>
        </w:rPr>
        <w:t>”</w:t>
      </w:r>
      <w:r w:rsidRPr="00AB1685">
        <w:rPr>
          <w:rFonts w:ascii="Verdana" w:hAnsi="Verdana" w:cs="宋体"/>
          <w:kern w:val="0"/>
          <w:sz w:val="24"/>
        </w:rPr>
        <w:t>拟于</w:t>
      </w:r>
      <w:r w:rsidRPr="00AB1685">
        <w:rPr>
          <w:rFonts w:ascii="Verdana" w:hAnsi="Verdana" w:cs="宋体"/>
          <w:kern w:val="0"/>
          <w:sz w:val="24"/>
        </w:rPr>
        <w:t>201</w:t>
      </w:r>
      <w:r w:rsidRPr="00AB1685">
        <w:rPr>
          <w:rFonts w:ascii="宋体" w:hAnsi="宋体" w:cs="宋体"/>
          <w:color w:val="000000"/>
          <w:kern w:val="0"/>
          <w:sz w:val="24"/>
        </w:rPr>
        <w:t>4年10月31－11月1日在扬州大学举行。本届论坛由山东大学经济研究院、山东大学语言经济研究中心、南京大学中国语言战略研究中心、北京航空航天大学外国语学院和扬州</w:t>
      </w:r>
      <w:r w:rsidRPr="00AB1685">
        <w:rPr>
          <w:rFonts w:ascii="Verdana" w:hAnsi="Verdana" w:cs="宋体"/>
          <w:kern w:val="0"/>
          <w:sz w:val="24"/>
        </w:rPr>
        <w:t>大</w:t>
      </w:r>
      <w:r w:rsidRPr="00AB1685">
        <w:rPr>
          <w:rFonts w:ascii="宋体" w:hAnsi="宋体" w:cs="宋体"/>
          <w:color w:val="000000"/>
          <w:kern w:val="0"/>
          <w:sz w:val="24"/>
        </w:rPr>
        <w:t>学文学院、商学院</w:t>
      </w:r>
      <w:r w:rsidRPr="00AB1685">
        <w:rPr>
          <w:rFonts w:ascii="Verdana" w:hAnsi="Verdana" w:cs="宋体"/>
          <w:kern w:val="0"/>
          <w:sz w:val="24"/>
        </w:rPr>
        <w:t>共</w:t>
      </w:r>
      <w:r w:rsidRPr="00AB1685">
        <w:rPr>
          <w:rFonts w:ascii="宋体" w:hAnsi="宋体" w:cs="宋体"/>
          <w:kern w:val="0"/>
          <w:sz w:val="24"/>
        </w:rPr>
        <w:t>同主办。现向海内外学者公开征文。</w:t>
      </w:r>
    </w:p>
    <w:p w:rsidR="007E52F0" w:rsidRPr="00AB1685" w:rsidRDefault="007E52F0" w:rsidP="007E52F0">
      <w:pPr>
        <w:widowControl/>
        <w:ind w:firstLine="465"/>
        <w:rPr>
          <w:rFonts w:ascii="宋体" w:hAnsi="宋体" w:cs="宋体"/>
          <w:color w:val="000000"/>
          <w:kern w:val="0"/>
          <w:sz w:val="24"/>
        </w:rPr>
      </w:pPr>
      <w:r w:rsidRPr="00AB1685">
        <w:rPr>
          <w:rFonts w:ascii="宋体" w:hAnsi="宋体" w:cs="宋体"/>
          <w:kern w:val="0"/>
          <w:sz w:val="24"/>
        </w:rPr>
        <w:t>一、征文选题指南</w:t>
      </w:r>
    </w:p>
    <w:p w:rsidR="007E52F0" w:rsidRPr="00AB1685" w:rsidRDefault="007E52F0" w:rsidP="007E52F0">
      <w:pPr>
        <w:widowControl/>
        <w:spacing w:line="330" w:lineRule="atLeast"/>
        <w:ind w:firstLine="480"/>
        <w:jc w:val="left"/>
        <w:rPr>
          <w:rFonts w:ascii="宋体" w:hAnsi="宋体" w:cs="宋体"/>
          <w:color w:val="000000"/>
          <w:kern w:val="0"/>
          <w:sz w:val="24"/>
        </w:rPr>
      </w:pPr>
      <w:r w:rsidRPr="00AB1685">
        <w:rPr>
          <w:rFonts w:ascii="宋体" w:hAnsi="宋体" w:cs="宋体" w:hint="eastAsia"/>
          <w:color w:val="000000"/>
          <w:kern w:val="0"/>
          <w:sz w:val="24"/>
        </w:rPr>
        <w:t>会议主题为“语言服务与语言产</w:t>
      </w:r>
      <w:r w:rsidRPr="00AB1685">
        <w:rPr>
          <w:rFonts w:ascii="Verdana" w:hAnsi="Verdana" w:cs="宋体" w:hint="eastAsia"/>
          <w:kern w:val="0"/>
          <w:sz w:val="24"/>
        </w:rPr>
        <w:t>业</w:t>
      </w:r>
      <w:r w:rsidRPr="00AB1685">
        <w:rPr>
          <w:rFonts w:ascii="宋体" w:hAnsi="宋体" w:cs="宋体" w:hint="eastAsia"/>
          <w:color w:val="000000"/>
          <w:kern w:val="0"/>
          <w:sz w:val="24"/>
        </w:rPr>
        <w:t>”。具体议题包括：</w:t>
      </w:r>
    </w:p>
    <w:p w:rsidR="007E52F0" w:rsidRPr="00AB1685" w:rsidRDefault="007E52F0" w:rsidP="007E52F0">
      <w:pPr>
        <w:widowControl/>
        <w:spacing w:line="330" w:lineRule="atLeast"/>
        <w:ind w:firstLine="480"/>
        <w:jc w:val="left"/>
        <w:rPr>
          <w:rFonts w:ascii="宋体" w:hAnsi="宋体" w:cs="宋体"/>
          <w:color w:val="000000"/>
          <w:kern w:val="0"/>
          <w:sz w:val="24"/>
        </w:rPr>
      </w:pPr>
      <w:r w:rsidRPr="00AB1685">
        <w:rPr>
          <w:rFonts w:ascii="宋体" w:hAnsi="宋体" w:cs="宋体"/>
          <w:color w:val="000000"/>
          <w:kern w:val="0"/>
          <w:sz w:val="24"/>
        </w:rPr>
        <w:t>1）语言经济学的基本</w:t>
      </w:r>
      <w:r w:rsidRPr="00AB1685">
        <w:rPr>
          <w:rFonts w:ascii="Verdana" w:hAnsi="Verdana" w:cs="宋体"/>
          <w:kern w:val="0"/>
          <w:sz w:val="24"/>
        </w:rPr>
        <w:t>理</w:t>
      </w:r>
      <w:r w:rsidRPr="00AB1685">
        <w:rPr>
          <w:rFonts w:ascii="宋体" w:hAnsi="宋体" w:cs="宋体"/>
          <w:color w:val="000000"/>
          <w:kern w:val="0"/>
          <w:sz w:val="24"/>
        </w:rPr>
        <w:t>论问题；</w:t>
      </w:r>
    </w:p>
    <w:p w:rsidR="007E52F0" w:rsidRPr="00AB1685" w:rsidRDefault="007E52F0" w:rsidP="007E52F0">
      <w:pPr>
        <w:widowControl/>
        <w:spacing w:line="330" w:lineRule="atLeast"/>
        <w:ind w:firstLine="480"/>
        <w:jc w:val="left"/>
        <w:rPr>
          <w:rFonts w:ascii="Verdana" w:hAnsi="Verdana" w:cs="宋体"/>
          <w:kern w:val="0"/>
          <w:sz w:val="24"/>
        </w:rPr>
      </w:pPr>
      <w:r w:rsidRPr="00AB1685">
        <w:rPr>
          <w:rFonts w:ascii="宋体" w:hAnsi="宋体" w:cs="宋体"/>
          <w:color w:val="000000"/>
          <w:kern w:val="0"/>
          <w:sz w:val="24"/>
        </w:rPr>
        <w:t>2）语言服务和语言产业的理论与实践问题；</w:t>
      </w:r>
    </w:p>
    <w:p w:rsidR="007E52F0" w:rsidRPr="00AB1685" w:rsidRDefault="007E52F0" w:rsidP="007E52F0">
      <w:pPr>
        <w:widowControl/>
        <w:spacing w:line="330" w:lineRule="atLeast"/>
        <w:ind w:firstLine="480"/>
        <w:jc w:val="left"/>
        <w:rPr>
          <w:rFonts w:ascii="宋体" w:hAnsi="宋体" w:cs="宋体"/>
          <w:color w:val="000000"/>
          <w:kern w:val="0"/>
          <w:sz w:val="24"/>
        </w:rPr>
      </w:pPr>
      <w:r w:rsidRPr="00AB1685">
        <w:rPr>
          <w:rFonts w:ascii="宋体" w:hAnsi="宋体" w:cs="宋体"/>
          <w:color w:val="000000"/>
          <w:kern w:val="0"/>
          <w:sz w:val="24"/>
        </w:rPr>
        <w:t>3）国家语言规划和战略及个人语言行</w:t>
      </w:r>
      <w:r w:rsidRPr="00AB1685">
        <w:rPr>
          <w:rFonts w:ascii="Verdana" w:hAnsi="Verdana" w:cs="宋体"/>
          <w:kern w:val="0"/>
          <w:sz w:val="24"/>
        </w:rPr>
        <w:t>为</w:t>
      </w:r>
      <w:r w:rsidRPr="00AB1685">
        <w:rPr>
          <w:rFonts w:ascii="宋体" w:hAnsi="宋体" w:cs="宋体"/>
          <w:color w:val="000000"/>
          <w:kern w:val="0"/>
          <w:sz w:val="24"/>
        </w:rPr>
        <w:t>的经济学分析；</w:t>
      </w:r>
    </w:p>
    <w:p w:rsidR="007E52F0" w:rsidRPr="00AB1685" w:rsidRDefault="007E52F0" w:rsidP="007E52F0">
      <w:pPr>
        <w:widowControl/>
        <w:spacing w:line="330" w:lineRule="atLeast"/>
        <w:ind w:firstLine="480"/>
        <w:jc w:val="left"/>
        <w:rPr>
          <w:rFonts w:ascii="宋体" w:hAnsi="宋体" w:cs="宋体"/>
          <w:color w:val="000000"/>
          <w:kern w:val="0"/>
          <w:sz w:val="24"/>
        </w:rPr>
      </w:pPr>
      <w:r w:rsidRPr="00AB1685">
        <w:rPr>
          <w:rFonts w:ascii="宋体" w:hAnsi="宋体" w:cs="宋体"/>
          <w:color w:val="000000"/>
          <w:kern w:val="0"/>
          <w:sz w:val="24"/>
        </w:rPr>
        <w:t>4）汉语国际教育的</w:t>
      </w:r>
      <w:r w:rsidRPr="00AB1685">
        <w:rPr>
          <w:rFonts w:ascii="Verdana" w:hAnsi="Verdana" w:cs="宋体"/>
          <w:kern w:val="0"/>
          <w:sz w:val="24"/>
        </w:rPr>
        <w:t>语</w:t>
      </w:r>
      <w:r w:rsidRPr="00AB1685">
        <w:rPr>
          <w:rFonts w:ascii="宋体" w:hAnsi="宋体" w:cs="宋体"/>
          <w:color w:val="000000"/>
          <w:kern w:val="0"/>
          <w:sz w:val="24"/>
        </w:rPr>
        <w:t>言经济学分析；</w:t>
      </w:r>
    </w:p>
    <w:p w:rsidR="007E52F0" w:rsidRPr="00AB1685" w:rsidRDefault="007E52F0" w:rsidP="007E52F0">
      <w:pPr>
        <w:widowControl/>
        <w:spacing w:line="330" w:lineRule="atLeast"/>
        <w:ind w:firstLine="480"/>
        <w:jc w:val="left"/>
        <w:rPr>
          <w:rFonts w:ascii="宋体" w:hAnsi="宋体" w:cs="宋体"/>
          <w:color w:val="000000"/>
          <w:kern w:val="0"/>
          <w:sz w:val="24"/>
        </w:rPr>
      </w:pPr>
      <w:r w:rsidRPr="00AB1685">
        <w:rPr>
          <w:rFonts w:ascii="宋体" w:hAnsi="宋体" w:cs="宋体"/>
          <w:color w:val="000000"/>
          <w:kern w:val="0"/>
          <w:sz w:val="24"/>
        </w:rPr>
        <w:t>5）国内外语教育的语言经济学分析</w:t>
      </w:r>
      <w:r w:rsidRPr="00AB1685">
        <w:rPr>
          <w:rFonts w:ascii="Verdana" w:hAnsi="Verdana" w:cs="宋体"/>
          <w:kern w:val="0"/>
          <w:sz w:val="24"/>
        </w:rPr>
        <w:t>；</w:t>
      </w:r>
    </w:p>
    <w:p w:rsidR="007E52F0" w:rsidRPr="00AB1685" w:rsidRDefault="007E52F0" w:rsidP="007E52F0">
      <w:pPr>
        <w:widowControl/>
        <w:spacing w:line="330" w:lineRule="atLeast"/>
        <w:jc w:val="left"/>
        <w:rPr>
          <w:rFonts w:ascii="宋体" w:hAnsi="宋体" w:cs="宋体"/>
          <w:color w:val="000000"/>
          <w:kern w:val="0"/>
          <w:sz w:val="24"/>
        </w:rPr>
      </w:pPr>
      <w:r w:rsidRPr="00AB1685">
        <w:rPr>
          <w:rFonts w:ascii="宋体" w:hAnsi="宋体" w:cs="宋体"/>
          <w:color w:val="000000"/>
          <w:kern w:val="0"/>
          <w:sz w:val="24"/>
        </w:rPr>
        <w:t>除以上选题外，也可根</w:t>
      </w:r>
      <w:r w:rsidRPr="00AB1685">
        <w:rPr>
          <w:rFonts w:ascii="Verdana" w:hAnsi="Verdana" w:cs="宋体"/>
          <w:kern w:val="0"/>
          <w:sz w:val="24"/>
        </w:rPr>
        <w:t>据</w:t>
      </w:r>
      <w:r w:rsidRPr="00AB1685">
        <w:rPr>
          <w:rFonts w:ascii="宋体" w:hAnsi="宋体" w:cs="宋体"/>
          <w:color w:val="000000"/>
          <w:kern w:val="0"/>
          <w:sz w:val="24"/>
        </w:rPr>
        <w:t>本人研究领域自拟相关选题。</w:t>
      </w:r>
    </w:p>
    <w:p w:rsidR="007E52F0" w:rsidRPr="00AB1685" w:rsidRDefault="007E52F0" w:rsidP="007E52F0">
      <w:pPr>
        <w:widowControl/>
        <w:spacing w:line="330" w:lineRule="atLeast"/>
        <w:ind w:firstLine="480"/>
        <w:rPr>
          <w:rFonts w:ascii="宋体" w:hAnsi="宋体" w:cs="宋体"/>
          <w:color w:val="000000"/>
          <w:kern w:val="0"/>
          <w:sz w:val="24"/>
        </w:rPr>
      </w:pPr>
      <w:r w:rsidRPr="00AB1685">
        <w:rPr>
          <w:rFonts w:ascii="宋体" w:hAnsi="宋体" w:cs="宋体"/>
          <w:color w:val="000000"/>
          <w:kern w:val="0"/>
          <w:sz w:val="24"/>
        </w:rPr>
        <w:t>二、论文要求及截止时间</w:t>
      </w:r>
    </w:p>
    <w:p w:rsidR="007E52F0" w:rsidRPr="00AB1685" w:rsidRDefault="007E52F0" w:rsidP="007E52F0">
      <w:pPr>
        <w:widowControl/>
        <w:spacing w:line="330" w:lineRule="atLeast"/>
        <w:ind w:firstLine="480"/>
        <w:rPr>
          <w:rFonts w:ascii="宋体" w:hAnsi="宋体" w:cs="宋体"/>
          <w:kern w:val="0"/>
          <w:sz w:val="24"/>
          <w:u w:val="single"/>
        </w:rPr>
      </w:pPr>
      <w:r w:rsidRPr="00AB1685">
        <w:rPr>
          <w:rFonts w:ascii="宋体" w:hAnsi="宋体" w:cs="宋体"/>
          <w:color w:val="000000"/>
          <w:kern w:val="0"/>
          <w:sz w:val="24"/>
        </w:rPr>
        <w:t>提交的论文必须是原创的未发表作品，中英文皆可，格式要求请参照《制度经济学研究》的稿件体例。为便于匿名审稿和联系，作者信息（姓名、工作单位、</w:t>
      </w:r>
      <w:r w:rsidRPr="00AB1685">
        <w:rPr>
          <w:rFonts w:ascii="Verdana" w:hAnsi="Verdana" w:cs="宋体"/>
          <w:kern w:val="0"/>
          <w:sz w:val="24"/>
        </w:rPr>
        <w:t>通</w:t>
      </w:r>
      <w:r w:rsidRPr="00AB1685">
        <w:rPr>
          <w:rFonts w:ascii="宋体" w:hAnsi="宋体" w:cs="宋体"/>
          <w:kern w:val="0"/>
          <w:sz w:val="24"/>
        </w:rPr>
        <w:t>讯地址、联系电话、电子邮</w:t>
      </w:r>
      <w:r w:rsidRPr="00AB1685">
        <w:rPr>
          <w:rFonts w:ascii="宋体" w:hAnsi="宋体" w:cs="宋体"/>
          <w:kern w:val="0"/>
          <w:sz w:val="24"/>
          <w:shd w:val="clear" w:color="auto" w:fill="FFFFFF"/>
        </w:rPr>
        <w:t>箱等</w:t>
      </w:r>
      <w:r w:rsidRPr="00AB1685">
        <w:rPr>
          <w:rFonts w:ascii="宋体" w:hAnsi="宋体" w:cs="宋体"/>
          <w:kern w:val="0"/>
          <w:sz w:val="24"/>
          <w:u w:val="single"/>
        </w:rPr>
        <w:t>）请在正文后单独附页。</w:t>
      </w:r>
    </w:p>
    <w:p w:rsidR="007E52F0" w:rsidRPr="00AB1685" w:rsidRDefault="007E52F0" w:rsidP="007E52F0">
      <w:pPr>
        <w:widowControl/>
        <w:spacing w:line="330" w:lineRule="atLeast"/>
        <w:ind w:firstLine="480"/>
        <w:rPr>
          <w:rFonts w:ascii="宋体" w:hAnsi="宋体" w:cs="宋体"/>
          <w:kern w:val="0"/>
          <w:sz w:val="24"/>
          <w:u w:val="single"/>
        </w:rPr>
      </w:pPr>
      <w:r w:rsidRPr="00AB1685">
        <w:rPr>
          <w:rFonts w:ascii="宋体" w:hAnsi="宋体" w:cs="宋体"/>
          <w:kern w:val="0"/>
          <w:sz w:val="24"/>
          <w:u w:val="single"/>
        </w:rPr>
        <w:t>会议回执：6月30</w:t>
      </w:r>
      <w:r w:rsidRPr="00AB1685">
        <w:rPr>
          <w:rFonts w:ascii="宋体" w:hAnsi="宋体" w:cs="宋体"/>
          <w:kern w:val="0"/>
          <w:sz w:val="24"/>
        </w:rPr>
        <w:t>日</w:t>
      </w:r>
      <w:r w:rsidRPr="00AB1685">
        <w:rPr>
          <w:rFonts w:ascii="Verdana" w:hAnsi="Verdana" w:cs="宋体"/>
          <w:kern w:val="0"/>
          <w:sz w:val="24"/>
        </w:rPr>
        <w:t>前</w:t>
      </w:r>
      <w:r w:rsidRPr="00AB1685">
        <w:rPr>
          <w:rFonts w:ascii="宋体" w:hAnsi="宋体" w:cs="宋体"/>
          <w:kern w:val="0"/>
          <w:sz w:val="24"/>
        </w:rPr>
        <w:t>，发至yuyanfuwu20</w:t>
      </w:r>
      <w:r w:rsidRPr="00AB1685">
        <w:rPr>
          <w:rFonts w:ascii="宋体" w:hAnsi="宋体" w:cs="宋体"/>
          <w:kern w:val="0"/>
          <w:sz w:val="24"/>
          <w:u w:val="single"/>
        </w:rPr>
        <w:t>14@126.com。</w:t>
      </w:r>
    </w:p>
    <w:p w:rsidR="007E52F0" w:rsidRPr="00AB1685" w:rsidRDefault="007E52F0" w:rsidP="007E52F0">
      <w:pPr>
        <w:widowControl/>
        <w:spacing w:line="330" w:lineRule="atLeast"/>
        <w:ind w:firstLine="480"/>
        <w:rPr>
          <w:rFonts w:ascii="宋体" w:hAnsi="宋体" w:cs="宋体"/>
          <w:color w:val="000000"/>
          <w:kern w:val="0"/>
          <w:sz w:val="24"/>
        </w:rPr>
      </w:pPr>
      <w:r w:rsidRPr="00AB1685">
        <w:rPr>
          <w:rFonts w:ascii="宋体" w:hAnsi="宋体" w:cs="宋体"/>
          <w:kern w:val="0"/>
          <w:sz w:val="24"/>
          <w:u w:val="single"/>
        </w:rPr>
        <w:t>参会论文：9月30</w:t>
      </w:r>
      <w:r w:rsidRPr="00AB1685">
        <w:rPr>
          <w:rFonts w:ascii="宋体" w:hAnsi="宋体" w:cs="宋体"/>
          <w:color w:val="000000"/>
          <w:kern w:val="0"/>
          <w:sz w:val="24"/>
        </w:rPr>
        <w:t>日</w:t>
      </w:r>
      <w:r w:rsidRPr="00AB1685">
        <w:rPr>
          <w:rFonts w:ascii="Verdana" w:hAnsi="Verdana" w:cs="宋体"/>
          <w:kern w:val="0"/>
          <w:sz w:val="24"/>
        </w:rPr>
        <w:t>前</w:t>
      </w:r>
      <w:r w:rsidRPr="00AB1685">
        <w:rPr>
          <w:rFonts w:ascii="宋体" w:hAnsi="宋体" w:cs="宋体"/>
          <w:color w:val="000000"/>
          <w:kern w:val="0"/>
          <w:sz w:val="24"/>
        </w:rPr>
        <w:t>，发至y</w:t>
      </w:r>
      <w:r>
        <w:rPr>
          <w:rFonts w:ascii="Verdana" w:hAnsi="Verdana" w:cs="宋体" w:hint="eastAsia"/>
          <w:kern w:val="0"/>
          <w:sz w:val="24"/>
        </w:rPr>
        <w:t>u</w:t>
      </w:r>
      <w:r w:rsidRPr="00AB1685">
        <w:rPr>
          <w:rFonts w:ascii="宋体" w:hAnsi="宋体" w:cs="宋体"/>
          <w:color w:val="000000"/>
          <w:kern w:val="0"/>
          <w:sz w:val="24"/>
        </w:rPr>
        <w:t>yanfuwu2014@126.com。</w:t>
      </w:r>
    </w:p>
    <w:p w:rsidR="007E52F0" w:rsidRPr="00AB1685" w:rsidRDefault="007E52F0" w:rsidP="007E52F0">
      <w:pPr>
        <w:widowControl/>
        <w:spacing w:after="200"/>
        <w:ind w:firstLine="480"/>
        <w:rPr>
          <w:rFonts w:ascii="宋体" w:hAnsi="宋体" w:cs="宋体"/>
          <w:color w:val="000000"/>
          <w:kern w:val="0"/>
          <w:sz w:val="24"/>
        </w:rPr>
      </w:pPr>
      <w:r w:rsidRPr="00AB1685">
        <w:rPr>
          <w:rFonts w:ascii="宋体" w:hAnsi="宋体" w:cs="宋体"/>
          <w:color w:val="000000"/>
          <w:kern w:val="0"/>
          <w:sz w:val="24"/>
        </w:rPr>
        <w:t>三、费用</w:t>
      </w:r>
    </w:p>
    <w:p w:rsidR="007E52F0" w:rsidRPr="00AB1685" w:rsidRDefault="007E52F0" w:rsidP="007E52F0">
      <w:pPr>
        <w:widowControl/>
        <w:spacing w:after="200"/>
        <w:ind w:firstLine="480"/>
        <w:rPr>
          <w:rFonts w:ascii="宋体" w:hAnsi="宋体" w:cs="宋体"/>
          <w:kern w:val="0"/>
          <w:sz w:val="24"/>
        </w:rPr>
      </w:pPr>
      <w:r w:rsidRPr="00AB1685">
        <w:rPr>
          <w:rFonts w:ascii="宋体" w:hAnsi="宋体" w:cs="宋体" w:hint="eastAsia"/>
          <w:color w:val="000000"/>
          <w:kern w:val="0"/>
          <w:sz w:val="24"/>
        </w:rPr>
        <w:t>本届论坛不</w:t>
      </w:r>
      <w:r w:rsidRPr="00AB1685">
        <w:rPr>
          <w:rFonts w:ascii="宋体" w:hAnsi="宋体" w:cs="宋体" w:hint="eastAsia"/>
          <w:kern w:val="0"/>
          <w:sz w:val="24"/>
        </w:rPr>
        <w:t>收取会议费。论文入选者将作为正式代表被邀请参加会议，</w:t>
      </w:r>
      <w:r w:rsidRPr="00AB1685">
        <w:rPr>
          <w:rFonts w:ascii="宋体" w:hAnsi="宋体" w:cs="宋体" w:hint="eastAsia"/>
          <w:color w:val="000000"/>
          <w:kern w:val="0"/>
          <w:sz w:val="24"/>
        </w:rPr>
        <w:t>交通</w:t>
      </w:r>
      <w:r w:rsidRPr="00AB1685">
        <w:rPr>
          <w:rFonts w:ascii="宋体" w:hAnsi="宋体" w:cs="宋体" w:hint="eastAsia"/>
          <w:kern w:val="0"/>
          <w:sz w:val="24"/>
        </w:rPr>
        <w:t>费和住宿</w:t>
      </w:r>
      <w:r w:rsidRPr="00AB1685">
        <w:rPr>
          <w:rFonts w:ascii="Verdana" w:hAnsi="Verdana" w:cs="宋体" w:hint="eastAsia"/>
          <w:kern w:val="0"/>
          <w:sz w:val="24"/>
        </w:rPr>
        <w:t>费</w:t>
      </w:r>
      <w:r w:rsidRPr="00AB1685">
        <w:rPr>
          <w:rFonts w:ascii="宋体" w:hAnsi="宋体" w:cs="宋体" w:hint="eastAsia"/>
          <w:kern w:val="0"/>
          <w:sz w:val="24"/>
        </w:rPr>
        <w:t>自理，会议期间用餐由会务组统一安排。</w:t>
      </w:r>
    </w:p>
    <w:p w:rsidR="007E52F0" w:rsidRPr="00AB1685" w:rsidRDefault="007E52F0" w:rsidP="007E52F0">
      <w:pPr>
        <w:widowControl/>
        <w:spacing w:line="330" w:lineRule="atLeast"/>
        <w:ind w:firstLine="480"/>
        <w:jc w:val="left"/>
        <w:rPr>
          <w:rFonts w:ascii="宋体" w:hAnsi="宋体" w:cs="宋体"/>
          <w:kern w:val="0"/>
          <w:sz w:val="24"/>
        </w:rPr>
      </w:pPr>
      <w:r w:rsidRPr="00AB1685">
        <w:rPr>
          <w:rFonts w:ascii="宋体" w:hAnsi="宋体" w:cs="宋体"/>
          <w:kern w:val="0"/>
          <w:sz w:val="24"/>
        </w:rPr>
        <w:t>四、联系方式</w:t>
      </w:r>
    </w:p>
    <w:p w:rsidR="007E52F0" w:rsidRPr="00AB1685" w:rsidRDefault="007E52F0" w:rsidP="007E52F0">
      <w:pPr>
        <w:widowControl/>
        <w:spacing w:line="330" w:lineRule="atLeast"/>
        <w:ind w:firstLine="480"/>
        <w:jc w:val="left"/>
        <w:rPr>
          <w:rFonts w:ascii="宋体" w:hAnsi="宋体" w:cs="宋体"/>
          <w:color w:val="000000"/>
          <w:kern w:val="0"/>
          <w:szCs w:val="21"/>
        </w:rPr>
      </w:pPr>
      <w:r w:rsidRPr="00AB1685">
        <w:rPr>
          <w:rFonts w:ascii="宋体" w:hAnsi="宋体" w:cs="宋体"/>
          <w:kern w:val="0"/>
          <w:sz w:val="24"/>
        </w:rPr>
        <w:t>联</w:t>
      </w:r>
      <w:r w:rsidRPr="00AB1685">
        <w:rPr>
          <w:rFonts w:ascii="宋体" w:hAnsi="宋体" w:cs="宋体"/>
          <w:kern w:val="0"/>
          <w:sz w:val="24"/>
          <w:u w:val="single"/>
        </w:rPr>
        <w:t>系人：李现乐  电话：</w:t>
      </w:r>
      <w:proofErr w:type="gramStart"/>
      <w:r w:rsidRPr="00AB1685">
        <w:rPr>
          <w:rFonts w:ascii="宋体" w:hAnsi="宋体" w:cs="宋体"/>
          <w:kern w:val="0"/>
          <w:sz w:val="24"/>
          <w:u w:val="single"/>
        </w:rPr>
        <w:t>151527373</w:t>
      </w:r>
      <w:r w:rsidRPr="00AB1685">
        <w:rPr>
          <w:rFonts w:ascii="Verdana" w:hAnsi="Verdana" w:cs="宋体"/>
          <w:kern w:val="0"/>
          <w:sz w:val="24"/>
        </w:rPr>
        <w:t>2</w:t>
      </w:r>
      <w:r w:rsidRPr="00AB1685">
        <w:rPr>
          <w:rFonts w:ascii="宋体" w:hAnsi="宋体" w:cs="宋体"/>
          <w:kern w:val="0"/>
          <w:sz w:val="24"/>
        </w:rPr>
        <w:t>7</w:t>
      </w:r>
      <w:r w:rsidRPr="00AB1685">
        <w:rPr>
          <w:rFonts w:ascii="Verdana" w:hAnsi="Verdana" w:cs="宋体"/>
          <w:kern w:val="0"/>
          <w:sz w:val="24"/>
        </w:rPr>
        <w:t> </w:t>
      </w:r>
      <w:r w:rsidRPr="00AB1685">
        <w:rPr>
          <w:rFonts w:ascii="宋体" w:hAnsi="宋体" w:cs="宋体"/>
          <w:color w:val="000000"/>
          <w:kern w:val="0"/>
          <w:szCs w:val="21"/>
        </w:rPr>
        <w:t>   lixian</w:t>
      </w:r>
      <w:r w:rsidRPr="00AB1685">
        <w:rPr>
          <w:rFonts w:ascii="Verdana" w:hAnsi="Verdana" w:cs="宋体"/>
          <w:kern w:val="0"/>
          <w:sz w:val="24"/>
        </w:rPr>
        <w:t>l</w:t>
      </w:r>
      <w:r w:rsidRPr="00AB1685">
        <w:rPr>
          <w:rFonts w:ascii="宋体" w:hAnsi="宋体" w:cs="宋体"/>
          <w:color w:val="000000"/>
          <w:kern w:val="0"/>
          <w:szCs w:val="21"/>
        </w:rPr>
        <w:t>e1979@126.co</w:t>
      </w:r>
      <w:r w:rsidRPr="00AB1685">
        <w:rPr>
          <w:rFonts w:ascii="Verdana" w:hAnsi="Verdana" w:cs="宋体"/>
          <w:kern w:val="0"/>
          <w:sz w:val="24"/>
        </w:rPr>
        <w:t>m</w:t>
      </w:r>
      <w:proofErr w:type="gramEnd"/>
    </w:p>
    <w:p w:rsidR="007E52F0" w:rsidRPr="00AB1685" w:rsidRDefault="007E52F0" w:rsidP="007E52F0">
      <w:pPr>
        <w:widowControl/>
        <w:spacing w:line="330" w:lineRule="atLeast"/>
        <w:ind w:firstLine="450"/>
        <w:jc w:val="right"/>
        <w:rPr>
          <w:rFonts w:ascii="宋体" w:hAnsi="宋体" w:cs="宋体"/>
          <w:color w:val="000000"/>
          <w:kern w:val="0"/>
          <w:szCs w:val="21"/>
        </w:rPr>
      </w:pPr>
      <w:r w:rsidRPr="00AB1685">
        <w:rPr>
          <w:rFonts w:ascii="宋体" w:hAnsi="宋体" w:cs="宋体"/>
          <w:color w:val="000000"/>
          <w:kern w:val="0"/>
          <w:szCs w:val="21"/>
        </w:rPr>
        <w:t> </w:t>
      </w:r>
    </w:p>
    <w:p w:rsidR="007E52F0" w:rsidRPr="00AB1685" w:rsidRDefault="007E52F0" w:rsidP="007E52F0">
      <w:pPr>
        <w:widowControl/>
        <w:spacing w:line="330" w:lineRule="atLeast"/>
        <w:ind w:firstLine="450"/>
        <w:jc w:val="right"/>
        <w:rPr>
          <w:rFonts w:ascii="宋体" w:hAnsi="宋体" w:cs="宋体"/>
          <w:color w:val="000000"/>
          <w:kern w:val="0"/>
          <w:szCs w:val="21"/>
        </w:rPr>
      </w:pPr>
      <w:r w:rsidRPr="00AB1685">
        <w:rPr>
          <w:rFonts w:ascii="宋体" w:hAnsi="宋体" w:cs="宋体"/>
          <w:color w:val="000000"/>
          <w:kern w:val="0"/>
          <w:szCs w:val="21"/>
        </w:rPr>
        <w:t>山东大学经济研究院</w:t>
      </w:r>
    </w:p>
    <w:p w:rsidR="007E52F0" w:rsidRPr="00AB1685" w:rsidRDefault="007E52F0" w:rsidP="007E52F0">
      <w:pPr>
        <w:widowControl/>
        <w:spacing w:line="330" w:lineRule="atLeast"/>
        <w:ind w:firstLine="450"/>
        <w:jc w:val="right"/>
        <w:rPr>
          <w:rFonts w:ascii="宋体" w:hAnsi="宋体" w:cs="宋体"/>
          <w:color w:val="000000"/>
          <w:kern w:val="0"/>
          <w:szCs w:val="21"/>
        </w:rPr>
      </w:pPr>
      <w:r w:rsidRPr="00AB1685">
        <w:rPr>
          <w:rFonts w:ascii="宋体" w:hAnsi="宋体" w:cs="宋体"/>
          <w:color w:val="000000"/>
          <w:kern w:val="0"/>
          <w:szCs w:val="21"/>
        </w:rPr>
        <w:t>山</w:t>
      </w:r>
      <w:r w:rsidRPr="00AB1685">
        <w:rPr>
          <w:rFonts w:ascii="Verdana" w:hAnsi="Verdana" w:cs="宋体"/>
          <w:kern w:val="0"/>
          <w:sz w:val="24"/>
        </w:rPr>
        <w:t>东</w:t>
      </w:r>
      <w:r w:rsidRPr="00AB1685">
        <w:rPr>
          <w:rFonts w:ascii="宋体" w:hAnsi="宋体" w:cs="宋体"/>
          <w:color w:val="000000"/>
          <w:kern w:val="0"/>
          <w:szCs w:val="21"/>
        </w:rPr>
        <w:t>大学语言经济研究中心</w:t>
      </w:r>
    </w:p>
    <w:p w:rsidR="007E52F0" w:rsidRPr="00AB1685" w:rsidRDefault="007E52F0" w:rsidP="007E52F0">
      <w:pPr>
        <w:widowControl/>
        <w:spacing w:line="330" w:lineRule="atLeast"/>
        <w:ind w:firstLine="450"/>
        <w:jc w:val="right"/>
        <w:rPr>
          <w:rFonts w:ascii="Verdana" w:hAnsi="Verdana" w:cs="宋体"/>
          <w:kern w:val="0"/>
          <w:sz w:val="24"/>
        </w:rPr>
      </w:pPr>
      <w:r w:rsidRPr="00AB1685">
        <w:rPr>
          <w:rFonts w:ascii="宋体" w:hAnsi="宋体" w:cs="宋体"/>
          <w:color w:val="000000"/>
          <w:kern w:val="0"/>
          <w:szCs w:val="21"/>
        </w:rPr>
        <w:t>南京</w:t>
      </w:r>
      <w:r w:rsidRPr="00AB1685">
        <w:rPr>
          <w:rFonts w:ascii="Verdana" w:hAnsi="Verdana" w:cs="宋体"/>
          <w:kern w:val="0"/>
          <w:sz w:val="24"/>
        </w:rPr>
        <w:t>大</w:t>
      </w:r>
      <w:r w:rsidRPr="00AB1685">
        <w:rPr>
          <w:rFonts w:ascii="宋体" w:hAnsi="宋体" w:cs="宋体"/>
          <w:color w:val="000000"/>
          <w:kern w:val="0"/>
          <w:szCs w:val="21"/>
        </w:rPr>
        <w:t>学中国语言战略研究中心</w:t>
      </w:r>
    </w:p>
    <w:p w:rsidR="007E52F0" w:rsidRPr="00AB1685" w:rsidRDefault="007E52F0" w:rsidP="007E52F0">
      <w:pPr>
        <w:widowControl/>
        <w:spacing w:line="330" w:lineRule="atLeast"/>
        <w:jc w:val="right"/>
        <w:rPr>
          <w:rFonts w:ascii="Arial" w:hAnsi="Arial" w:cs="Arial"/>
          <w:color w:val="000000"/>
          <w:kern w:val="0"/>
          <w:sz w:val="23"/>
          <w:szCs w:val="23"/>
        </w:rPr>
      </w:pPr>
      <w:r w:rsidRPr="00AB1685">
        <w:rPr>
          <w:rFonts w:ascii="宋体" w:hAnsi="宋体" w:cs="宋体"/>
          <w:color w:val="000000"/>
          <w:kern w:val="0"/>
          <w:szCs w:val="21"/>
        </w:rPr>
        <w:t>北</w:t>
      </w:r>
      <w:r w:rsidRPr="00AB1685">
        <w:rPr>
          <w:rFonts w:ascii="Verdana" w:hAnsi="Verdana" w:cs="宋体"/>
          <w:kern w:val="0"/>
          <w:sz w:val="24"/>
        </w:rPr>
        <w:t>京</w:t>
      </w:r>
      <w:r w:rsidRPr="00AB1685">
        <w:rPr>
          <w:rFonts w:ascii="Tahoma" w:hAnsi="Tahoma" w:cs="Tahoma"/>
          <w:color w:val="000000"/>
          <w:kern w:val="0"/>
          <w:sz w:val="23"/>
          <w:szCs w:val="23"/>
        </w:rPr>
        <w:t>航空航天</w:t>
      </w:r>
      <w:r w:rsidRPr="00AB1685">
        <w:rPr>
          <w:rFonts w:ascii="Arial" w:hAnsi="Arial" w:cs="Arial"/>
          <w:color w:val="000000"/>
          <w:kern w:val="0"/>
          <w:sz w:val="23"/>
          <w:szCs w:val="23"/>
        </w:rPr>
        <w:t>大</w:t>
      </w:r>
      <w:r w:rsidRPr="00AB1685">
        <w:rPr>
          <w:rFonts w:ascii="Tahoma" w:hAnsi="Tahoma" w:cs="Tahoma"/>
          <w:color w:val="000000"/>
          <w:kern w:val="0"/>
          <w:sz w:val="23"/>
          <w:szCs w:val="23"/>
        </w:rPr>
        <w:t>学</w:t>
      </w:r>
      <w:r w:rsidRPr="00AB1685">
        <w:rPr>
          <w:rFonts w:ascii="Arial" w:hAnsi="Arial" w:cs="Arial"/>
          <w:color w:val="000000"/>
          <w:kern w:val="0"/>
          <w:sz w:val="23"/>
          <w:szCs w:val="23"/>
        </w:rPr>
        <w:t>外</w:t>
      </w:r>
      <w:r w:rsidRPr="00AB1685">
        <w:rPr>
          <w:rFonts w:ascii="Tahoma" w:hAnsi="Tahoma" w:cs="Tahoma"/>
          <w:color w:val="000000"/>
          <w:kern w:val="0"/>
          <w:sz w:val="23"/>
          <w:szCs w:val="23"/>
        </w:rPr>
        <w:t>国语</w:t>
      </w:r>
      <w:r w:rsidRPr="00AB1685">
        <w:rPr>
          <w:rFonts w:ascii="Arial" w:hAnsi="Arial" w:cs="Arial"/>
          <w:color w:val="000000"/>
          <w:kern w:val="0"/>
          <w:sz w:val="23"/>
          <w:szCs w:val="23"/>
        </w:rPr>
        <w:t>学</w:t>
      </w:r>
      <w:r w:rsidRPr="00AB1685">
        <w:rPr>
          <w:rFonts w:ascii="宋体" w:hAnsi="宋体" w:cs="宋体"/>
          <w:kern w:val="0"/>
          <w:sz w:val="24"/>
        </w:rPr>
        <w:t>院</w:t>
      </w:r>
    </w:p>
    <w:p w:rsidR="007E52F0" w:rsidRPr="00AB1685" w:rsidRDefault="007E52F0" w:rsidP="007E52F0">
      <w:pPr>
        <w:widowControl/>
        <w:spacing w:after="200"/>
        <w:jc w:val="right"/>
        <w:rPr>
          <w:kern w:val="0"/>
          <w:sz w:val="24"/>
        </w:rPr>
      </w:pPr>
      <w:r w:rsidRPr="00AB1685">
        <w:rPr>
          <w:rFonts w:ascii="Arial" w:hAnsi="Arial" w:cs="Arial"/>
          <w:color w:val="000000"/>
          <w:kern w:val="0"/>
          <w:sz w:val="23"/>
          <w:szCs w:val="23"/>
        </w:rPr>
        <w:t>扬州大学文</w:t>
      </w:r>
      <w:r w:rsidRPr="00AB1685">
        <w:rPr>
          <w:rFonts w:ascii="宋体" w:hAnsi="宋体" w:cs="宋体"/>
          <w:kern w:val="0"/>
          <w:sz w:val="24"/>
        </w:rPr>
        <w:t>学</w:t>
      </w:r>
      <w:r w:rsidRPr="00AB1685">
        <w:rPr>
          <w:kern w:val="0"/>
          <w:sz w:val="24"/>
        </w:rPr>
        <w:t>院、商学院</w:t>
      </w:r>
    </w:p>
    <w:p w:rsidR="007E52F0" w:rsidRPr="00AB1685" w:rsidRDefault="007E52F0" w:rsidP="007E52F0">
      <w:pPr>
        <w:widowControl/>
        <w:spacing w:after="200"/>
        <w:ind w:firstLine="1124"/>
        <w:rPr>
          <w:kern w:val="0"/>
          <w:sz w:val="24"/>
        </w:rPr>
      </w:pPr>
      <w:r w:rsidRPr="00AB1685">
        <w:rPr>
          <w:kern w:val="0"/>
          <w:sz w:val="24"/>
        </w:rPr>
        <w:t> </w:t>
      </w:r>
    </w:p>
    <w:p w:rsidR="007E52F0" w:rsidRPr="00AB1685" w:rsidRDefault="007E52F0" w:rsidP="007E52F0">
      <w:pPr>
        <w:widowControl/>
        <w:spacing w:after="200"/>
        <w:ind w:firstLine="1124"/>
        <w:jc w:val="right"/>
        <w:rPr>
          <w:kern w:val="0"/>
          <w:sz w:val="24"/>
        </w:rPr>
      </w:pPr>
      <w:smartTag w:uri="urn:schemas-microsoft-com:office:smarttags" w:element="chsdate">
        <w:smartTagPr>
          <w:attr w:name="Year" w:val="2014"/>
          <w:attr w:name="Month" w:val="3"/>
          <w:attr w:name="Day" w:val="30"/>
          <w:attr w:name="IsLunarDate" w:val="False"/>
          <w:attr w:name="IsROCDate" w:val="False"/>
        </w:smartTagPr>
        <w:r w:rsidRPr="00AB1685">
          <w:rPr>
            <w:kern w:val="0"/>
            <w:sz w:val="24"/>
          </w:rPr>
          <w:t>2014</w:t>
        </w:r>
        <w:r w:rsidRPr="00AB1685">
          <w:rPr>
            <w:kern w:val="0"/>
            <w:sz w:val="24"/>
          </w:rPr>
          <w:t>年</w:t>
        </w:r>
        <w:r w:rsidRPr="00AB1685">
          <w:rPr>
            <w:kern w:val="0"/>
            <w:sz w:val="24"/>
          </w:rPr>
          <w:t>3</w:t>
        </w:r>
        <w:r w:rsidRPr="00AB1685">
          <w:rPr>
            <w:kern w:val="0"/>
            <w:sz w:val="24"/>
          </w:rPr>
          <w:t>月</w:t>
        </w:r>
        <w:r w:rsidRPr="00AB1685">
          <w:rPr>
            <w:kern w:val="0"/>
            <w:sz w:val="24"/>
          </w:rPr>
          <w:t>30</w:t>
        </w:r>
        <w:r w:rsidRPr="00AB1685">
          <w:rPr>
            <w:kern w:val="0"/>
            <w:sz w:val="24"/>
          </w:rPr>
          <w:t>日</w:t>
        </w:r>
      </w:smartTag>
    </w:p>
    <w:p w:rsidR="007E52F0" w:rsidRPr="00AB1685" w:rsidRDefault="007E52F0" w:rsidP="007E52F0">
      <w:pPr>
        <w:widowControl/>
        <w:shd w:val="clear" w:color="auto" w:fill="FFFFFF"/>
        <w:spacing w:after="200"/>
        <w:rPr>
          <w:rFonts w:ascii="Verdana" w:hAnsi="Verdana" w:cs="宋体"/>
          <w:color w:val="000000"/>
          <w:kern w:val="0"/>
          <w:sz w:val="27"/>
          <w:szCs w:val="27"/>
        </w:rPr>
      </w:pPr>
      <w:r w:rsidRPr="00AB1685">
        <w:rPr>
          <w:rFonts w:ascii="Arial" w:hAnsi="Arial" w:cs="Arial"/>
          <w:color w:val="000000"/>
          <w:kern w:val="0"/>
          <w:sz w:val="23"/>
          <w:szCs w:val="23"/>
        </w:rPr>
        <w:lastRenderedPageBreak/>
        <w:t>附：会议回执</w:t>
      </w:r>
    </w:p>
    <w:p w:rsidR="007E52F0" w:rsidRPr="00AB1685" w:rsidRDefault="007E52F0" w:rsidP="007E52F0">
      <w:pPr>
        <w:widowControl/>
        <w:shd w:val="clear" w:color="auto" w:fill="FFFFFF"/>
        <w:spacing w:after="200"/>
        <w:ind w:firstLine="1124"/>
        <w:rPr>
          <w:rFonts w:ascii="Verdana" w:hAnsi="Verdana" w:cs="宋体"/>
          <w:color w:val="000000"/>
          <w:kern w:val="0"/>
          <w:sz w:val="27"/>
          <w:szCs w:val="27"/>
        </w:rPr>
      </w:pPr>
      <w:r w:rsidRPr="00AB1685">
        <w:rPr>
          <w:color w:val="000000"/>
          <w:kern w:val="0"/>
          <w:sz w:val="27"/>
          <w:szCs w:val="27"/>
        </w:rPr>
        <w:t>2014</w:t>
      </w:r>
      <w:r w:rsidRPr="00AB1685">
        <w:rPr>
          <w:color w:val="000000"/>
          <w:kern w:val="0"/>
          <w:sz w:val="27"/>
          <w:szCs w:val="27"/>
        </w:rPr>
        <w:t>年度（第五届）中国语言经济学论坛参会回执</w:t>
      </w:r>
    </w:p>
    <w:tbl>
      <w:tblPr>
        <w:tblW w:w="0" w:type="auto"/>
        <w:tblCellMar>
          <w:left w:w="0" w:type="dxa"/>
          <w:right w:w="0" w:type="dxa"/>
        </w:tblCellMar>
        <w:tblLook w:val="0000" w:firstRow="0" w:lastRow="0" w:firstColumn="0" w:lastColumn="0" w:noHBand="0" w:noVBand="0"/>
      </w:tblPr>
      <w:tblGrid>
        <w:gridCol w:w="1548"/>
        <w:gridCol w:w="2160"/>
        <w:gridCol w:w="1440"/>
        <w:gridCol w:w="3374"/>
      </w:tblGrid>
      <w:tr w:rsidR="007E52F0" w:rsidRPr="00AB1685" w:rsidTr="004E6BB4">
        <w:tc>
          <w:tcPr>
            <w:tcW w:w="154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7E52F0" w:rsidRPr="00AB1685" w:rsidRDefault="007E52F0" w:rsidP="004E6BB4">
            <w:pPr>
              <w:widowControl/>
              <w:spacing w:after="200"/>
              <w:jc w:val="center"/>
              <w:rPr>
                <w:rFonts w:ascii="宋体" w:hAnsi="宋体" w:cs="宋体"/>
                <w:kern w:val="0"/>
                <w:sz w:val="24"/>
              </w:rPr>
            </w:pPr>
            <w:r w:rsidRPr="00AB1685">
              <w:rPr>
                <w:rFonts w:ascii="宋体" w:hAnsi="宋体" w:cs="宋体" w:hint="eastAsia"/>
                <w:kern w:val="0"/>
                <w:sz w:val="24"/>
              </w:rPr>
              <w:t>姓名</w:t>
            </w:r>
          </w:p>
        </w:tc>
        <w:tc>
          <w:tcPr>
            <w:tcW w:w="2160" w:type="dxa"/>
            <w:tcBorders>
              <w:top w:val="single" w:sz="8" w:space="0" w:color="auto"/>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tcPr>
          <w:p w:rsidR="007E52F0" w:rsidRPr="00AB1685" w:rsidRDefault="007E52F0" w:rsidP="004E6BB4">
            <w:pPr>
              <w:widowControl/>
              <w:spacing w:after="200"/>
              <w:jc w:val="center"/>
              <w:rPr>
                <w:rFonts w:ascii="宋体" w:hAnsi="宋体" w:cs="宋体"/>
                <w:kern w:val="0"/>
                <w:sz w:val="24"/>
              </w:rPr>
            </w:pPr>
            <w:r w:rsidRPr="00AB1685">
              <w:rPr>
                <w:rFonts w:ascii="宋体" w:hAnsi="宋体" w:cs="宋体" w:hint="eastAsia"/>
                <w:kern w:val="0"/>
                <w:sz w:val="24"/>
              </w:rPr>
              <w:t> </w:t>
            </w:r>
          </w:p>
        </w:tc>
        <w:tc>
          <w:tcPr>
            <w:tcW w:w="1440" w:type="dxa"/>
            <w:tcBorders>
              <w:top w:val="single" w:sz="8" w:space="0" w:color="auto"/>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tcPr>
          <w:p w:rsidR="007E52F0" w:rsidRPr="00AB1685" w:rsidRDefault="007E52F0" w:rsidP="004E6BB4">
            <w:pPr>
              <w:widowControl/>
              <w:spacing w:after="200"/>
              <w:jc w:val="center"/>
              <w:rPr>
                <w:rFonts w:ascii="宋体" w:hAnsi="宋体" w:cs="宋体"/>
                <w:kern w:val="0"/>
                <w:sz w:val="24"/>
              </w:rPr>
            </w:pPr>
            <w:r w:rsidRPr="00AB1685">
              <w:rPr>
                <w:rFonts w:ascii="宋体" w:hAnsi="宋体" w:cs="宋体" w:hint="eastAsia"/>
                <w:kern w:val="0"/>
                <w:sz w:val="24"/>
              </w:rPr>
              <w:t>性别</w:t>
            </w:r>
          </w:p>
        </w:tc>
        <w:tc>
          <w:tcPr>
            <w:tcW w:w="3374" w:type="dxa"/>
            <w:tcBorders>
              <w:top w:val="single" w:sz="8" w:space="0" w:color="auto"/>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tcPr>
          <w:p w:rsidR="007E52F0" w:rsidRPr="00AB1685" w:rsidRDefault="007E52F0" w:rsidP="004E6BB4">
            <w:pPr>
              <w:widowControl/>
              <w:spacing w:after="200"/>
              <w:jc w:val="center"/>
              <w:rPr>
                <w:rFonts w:ascii="宋体" w:hAnsi="宋体" w:cs="宋体"/>
                <w:kern w:val="0"/>
                <w:sz w:val="24"/>
              </w:rPr>
            </w:pPr>
            <w:r w:rsidRPr="00AB1685">
              <w:rPr>
                <w:rFonts w:ascii="宋体" w:hAnsi="宋体" w:cs="宋体" w:hint="eastAsia"/>
                <w:kern w:val="0"/>
                <w:sz w:val="24"/>
              </w:rPr>
              <w:t> </w:t>
            </w:r>
          </w:p>
        </w:tc>
      </w:tr>
      <w:tr w:rsidR="007E52F0" w:rsidRPr="00AB1685" w:rsidTr="004E6BB4">
        <w:tc>
          <w:tcPr>
            <w:tcW w:w="1548" w:type="dxa"/>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7E52F0" w:rsidRPr="00AB1685" w:rsidRDefault="007E52F0" w:rsidP="004E6BB4">
            <w:pPr>
              <w:widowControl/>
              <w:spacing w:after="200"/>
              <w:jc w:val="center"/>
              <w:rPr>
                <w:rFonts w:ascii="宋体" w:hAnsi="宋体" w:cs="宋体"/>
                <w:kern w:val="0"/>
                <w:sz w:val="24"/>
              </w:rPr>
            </w:pPr>
            <w:r w:rsidRPr="00AB1685">
              <w:rPr>
                <w:rFonts w:ascii="宋体" w:hAnsi="宋体" w:cs="宋体" w:hint="eastAsia"/>
                <w:kern w:val="0"/>
                <w:sz w:val="24"/>
              </w:rPr>
              <w:t>职称/职务</w:t>
            </w:r>
          </w:p>
        </w:tc>
        <w:tc>
          <w:tcPr>
            <w:tcW w:w="216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tcPr>
          <w:p w:rsidR="007E52F0" w:rsidRPr="00AB1685" w:rsidRDefault="007E52F0" w:rsidP="004E6BB4">
            <w:pPr>
              <w:widowControl/>
              <w:spacing w:after="200"/>
              <w:jc w:val="center"/>
              <w:rPr>
                <w:rFonts w:ascii="宋体" w:hAnsi="宋体" w:cs="宋体"/>
                <w:kern w:val="0"/>
                <w:sz w:val="24"/>
              </w:rPr>
            </w:pPr>
            <w:r w:rsidRPr="00AB1685">
              <w:rPr>
                <w:rFonts w:ascii="宋体" w:hAnsi="宋体" w:cs="宋体" w:hint="eastAsia"/>
                <w:kern w:val="0"/>
                <w:sz w:val="24"/>
              </w:rPr>
              <w:t> </w:t>
            </w:r>
          </w:p>
        </w:tc>
        <w:tc>
          <w:tcPr>
            <w:tcW w:w="144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tcPr>
          <w:p w:rsidR="007E52F0" w:rsidRPr="00AB1685" w:rsidRDefault="007E52F0" w:rsidP="004E6BB4">
            <w:pPr>
              <w:widowControl/>
              <w:spacing w:after="200"/>
              <w:jc w:val="center"/>
              <w:rPr>
                <w:rFonts w:ascii="宋体" w:hAnsi="宋体" w:cs="宋体"/>
                <w:kern w:val="0"/>
                <w:sz w:val="24"/>
              </w:rPr>
            </w:pPr>
            <w:r w:rsidRPr="00AB1685">
              <w:rPr>
                <w:rFonts w:ascii="宋体" w:hAnsi="宋体" w:cs="宋体" w:hint="eastAsia"/>
                <w:kern w:val="0"/>
                <w:sz w:val="24"/>
              </w:rPr>
              <w:t>单位</w:t>
            </w:r>
          </w:p>
        </w:tc>
        <w:tc>
          <w:tcPr>
            <w:tcW w:w="3374"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tcPr>
          <w:p w:rsidR="007E52F0" w:rsidRPr="00AB1685" w:rsidRDefault="007E52F0" w:rsidP="004E6BB4">
            <w:pPr>
              <w:widowControl/>
              <w:spacing w:after="200"/>
              <w:jc w:val="center"/>
              <w:rPr>
                <w:rFonts w:ascii="宋体" w:hAnsi="宋体" w:cs="宋体"/>
                <w:kern w:val="0"/>
                <w:sz w:val="24"/>
              </w:rPr>
            </w:pPr>
            <w:r w:rsidRPr="00AB1685">
              <w:rPr>
                <w:rFonts w:ascii="宋体" w:hAnsi="宋体" w:cs="宋体" w:hint="eastAsia"/>
                <w:kern w:val="0"/>
                <w:sz w:val="24"/>
              </w:rPr>
              <w:t> </w:t>
            </w:r>
          </w:p>
        </w:tc>
      </w:tr>
      <w:tr w:rsidR="007E52F0" w:rsidRPr="00AB1685" w:rsidTr="004E6BB4">
        <w:tc>
          <w:tcPr>
            <w:tcW w:w="1548" w:type="dxa"/>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7E52F0" w:rsidRPr="00AB1685" w:rsidRDefault="007E52F0" w:rsidP="004E6BB4">
            <w:pPr>
              <w:widowControl/>
              <w:spacing w:after="200"/>
              <w:jc w:val="center"/>
              <w:rPr>
                <w:rFonts w:ascii="宋体" w:hAnsi="宋体" w:cs="宋体"/>
                <w:kern w:val="0"/>
                <w:sz w:val="24"/>
              </w:rPr>
            </w:pPr>
            <w:r w:rsidRPr="00AB1685">
              <w:rPr>
                <w:rFonts w:ascii="宋体" w:hAnsi="宋体" w:cs="宋体" w:hint="eastAsia"/>
                <w:kern w:val="0"/>
                <w:sz w:val="24"/>
              </w:rPr>
              <w:t>联系地址</w:t>
            </w:r>
          </w:p>
        </w:tc>
        <w:tc>
          <w:tcPr>
            <w:tcW w:w="6974" w:type="dxa"/>
            <w:gridSpan w:val="3"/>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tcPr>
          <w:p w:rsidR="007E52F0" w:rsidRPr="00AB1685" w:rsidRDefault="007E52F0" w:rsidP="004E6BB4">
            <w:pPr>
              <w:widowControl/>
              <w:spacing w:after="200"/>
              <w:jc w:val="center"/>
              <w:rPr>
                <w:rFonts w:ascii="宋体" w:hAnsi="宋体" w:cs="宋体"/>
                <w:kern w:val="0"/>
                <w:sz w:val="24"/>
              </w:rPr>
            </w:pPr>
            <w:r w:rsidRPr="00AB1685">
              <w:rPr>
                <w:rFonts w:ascii="宋体" w:hAnsi="宋体" w:cs="宋体" w:hint="eastAsia"/>
                <w:kern w:val="0"/>
                <w:sz w:val="24"/>
              </w:rPr>
              <w:t> </w:t>
            </w:r>
          </w:p>
        </w:tc>
      </w:tr>
      <w:tr w:rsidR="007E52F0" w:rsidRPr="00AB1685" w:rsidTr="004E6BB4">
        <w:tc>
          <w:tcPr>
            <w:tcW w:w="1548" w:type="dxa"/>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7E52F0" w:rsidRPr="00AB1685" w:rsidRDefault="007E52F0" w:rsidP="004E6BB4">
            <w:pPr>
              <w:widowControl/>
              <w:spacing w:after="200"/>
              <w:jc w:val="center"/>
              <w:rPr>
                <w:rFonts w:ascii="宋体" w:hAnsi="宋体" w:cs="宋体"/>
                <w:kern w:val="0"/>
                <w:sz w:val="24"/>
              </w:rPr>
            </w:pPr>
            <w:r w:rsidRPr="00AB1685">
              <w:rPr>
                <w:rFonts w:ascii="宋体" w:hAnsi="宋体" w:cs="宋体" w:hint="eastAsia"/>
                <w:kern w:val="0"/>
                <w:sz w:val="24"/>
              </w:rPr>
              <w:t>邮编</w:t>
            </w:r>
          </w:p>
        </w:tc>
        <w:tc>
          <w:tcPr>
            <w:tcW w:w="216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tcPr>
          <w:p w:rsidR="007E52F0" w:rsidRPr="00AB1685" w:rsidRDefault="007E52F0" w:rsidP="004E6BB4">
            <w:pPr>
              <w:widowControl/>
              <w:spacing w:after="200"/>
              <w:jc w:val="center"/>
              <w:rPr>
                <w:rFonts w:ascii="宋体" w:hAnsi="宋体" w:cs="宋体"/>
                <w:kern w:val="0"/>
                <w:sz w:val="24"/>
              </w:rPr>
            </w:pPr>
            <w:r w:rsidRPr="00AB1685">
              <w:rPr>
                <w:rFonts w:ascii="宋体" w:hAnsi="宋体" w:cs="宋体" w:hint="eastAsia"/>
                <w:kern w:val="0"/>
                <w:sz w:val="24"/>
              </w:rPr>
              <w:t> </w:t>
            </w:r>
          </w:p>
        </w:tc>
        <w:tc>
          <w:tcPr>
            <w:tcW w:w="144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tcPr>
          <w:p w:rsidR="007E52F0" w:rsidRPr="00AB1685" w:rsidRDefault="007E52F0" w:rsidP="004E6BB4">
            <w:pPr>
              <w:widowControl/>
              <w:spacing w:after="200"/>
              <w:jc w:val="center"/>
              <w:rPr>
                <w:rFonts w:ascii="宋体" w:hAnsi="宋体" w:cs="宋体"/>
                <w:kern w:val="0"/>
                <w:sz w:val="24"/>
              </w:rPr>
            </w:pPr>
            <w:r w:rsidRPr="00AB1685">
              <w:rPr>
                <w:rFonts w:ascii="宋体" w:hAnsi="宋体" w:cs="宋体" w:hint="eastAsia"/>
                <w:kern w:val="0"/>
                <w:sz w:val="24"/>
              </w:rPr>
              <w:t>电子信箱</w:t>
            </w:r>
          </w:p>
        </w:tc>
        <w:tc>
          <w:tcPr>
            <w:tcW w:w="3374"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tcPr>
          <w:p w:rsidR="007E52F0" w:rsidRPr="00AB1685" w:rsidRDefault="007E52F0" w:rsidP="004E6BB4">
            <w:pPr>
              <w:widowControl/>
              <w:spacing w:after="200"/>
              <w:jc w:val="center"/>
              <w:rPr>
                <w:rFonts w:ascii="宋体" w:hAnsi="宋体" w:cs="宋体"/>
                <w:kern w:val="0"/>
                <w:sz w:val="24"/>
              </w:rPr>
            </w:pPr>
            <w:r w:rsidRPr="00AB1685">
              <w:rPr>
                <w:rFonts w:ascii="宋体" w:hAnsi="宋体" w:cs="宋体" w:hint="eastAsia"/>
                <w:kern w:val="0"/>
                <w:sz w:val="24"/>
              </w:rPr>
              <w:t> </w:t>
            </w:r>
          </w:p>
        </w:tc>
      </w:tr>
      <w:tr w:rsidR="007E52F0" w:rsidRPr="00AB1685" w:rsidTr="004E6BB4">
        <w:tc>
          <w:tcPr>
            <w:tcW w:w="1548" w:type="dxa"/>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7E52F0" w:rsidRPr="00AB1685" w:rsidRDefault="007E52F0" w:rsidP="004E6BB4">
            <w:pPr>
              <w:widowControl/>
              <w:spacing w:after="200"/>
              <w:jc w:val="center"/>
              <w:rPr>
                <w:rFonts w:ascii="宋体" w:hAnsi="宋体" w:cs="宋体"/>
                <w:kern w:val="0"/>
                <w:sz w:val="24"/>
              </w:rPr>
            </w:pPr>
            <w:r w:rsidRPr="00AB1685">
              <w:rPr>
                <w:rFonts w:ascii="宋体" w:hAnsi="宋体" w:cs="宋体" w:hint="eastAsia"/>
                <w:kern w:val="0"/>
                <w:sz w:val="24"/>
              </w:rPr>
              <w:t>电话</w:t>
            </w:r>
          </w:p>
        </w:tc>
        <w:tc>
          <w:tcPr>
            <w:tcW w:w="216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tcPr>
          <w:p w:rsidR="007E52F0" w:rsidRPr="00AB1685" w:rsidRDefault="007E52F0" w:rsidP="004E6BB4">
            <w:pPr>
              <w:widowControl/>
              <w:spacing w:after="200"/>
              <w:jc w:val="center"/>
              <w:rPr>
                <w:rFonts w:ascii="宋体" w:hAnsi="宋体" w:cs="宋体"/>
                <w:kern w:val="0"/>
                <w:sz w:val="24"/>
              </w:rPr>
            </w:pPr>
            <w:r w:rsidRPr="00AB1685">
              <w:rPr>
                <w:rFonts w:ascii="宋体" w:hAnsi="宋体" w:cs="宋体" w:hint="eastAsia"/>
                <w:kern w:val="0"/>
                <w:sz w:val="24"/>
              </w:rPr>
              <w:t> </w:t>
            </w:r>
          </w:p>
        </w:tc>
        <w:tc>
          <w:tcPr>
            <w:tcW w:w="144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tcPr>
          <w:p w:rsidR="007E52F0" w:rsidRPr="00AB1685" w:rsidRDefault="007E52F0" w:rsidP="004E6BB4">
            <w:pPr>
              <w:widowControl/>
              <w:spacing w:after="200"/>
              <w:jc w:val="center"/>
              <w:rPr>
                <w:rFonts w:ascii="宋体" w:hAnsi="宋体" w:cs="宋体"/>
                <w:kern w:val="0"/>
                <w:sz w:val="24"/>
              </w:rPr>
            </w:pPr>
            <w:r w:rsidRPr="00AB1685">
              <w:rPr>
                <w:rFonts w:ascii="宋体" w:hAnsi="宋体" w:cs="宋体" w:hint="eastAsia"/>
                <w:kern w:val="0"/>
                <w:sz w:val="24"/>
              </w:rPr>
              <w:t>是否住宿</w:t>
            </w:r>
          </w:p>
        </w:tc>
        <w:tc>
          <w:tcPr>
            <w:tcW w:w="3374"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tcPr>
          <w:p w:rsidR="007E52F0" w:rsidRPr="00AB1685" w:rsidRDefault="007E52F0" w:rsidP="004E6BB4">
            <w:pPr>
              <w:widowControl/>
              <w:spacing w:after="200"/>
              <w:jc w:val="center"/>
              <w:rPr>
                <w:rFonts w:ascii="宋体" w:hAnsi="宋体" w:cs="宋体"/>
                <w:kern w:val="0"/>
                <w:sz w:val="24"/>
              </w:rPr>
            </w:pPr>
            <w:r w:rsidRPr="00AB1685">
              <w:rPr>
                <w:rFonts w:ascii="宋体" w:hAnsi="宋体" w:cs="宋体" w:hint="eastAsia"/>
                <w:kern w:val="0"/>
                <w:sz w:val="24"/>
              </w:rPr>
              <w:t> </w:t>
            </w:r>
          </w:p>
        </w:tc>
      </w:tr>
      <w:tr w:rsidR="007E52F0" w:rsidRPr="00AB1685" w:rsidTr="004E6BB4">
        <w:tc>
          <w:tcPr>
            <w:tcW w:w="1548" w:type="dxa"/>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7E52F0" w:rsidRPr="00AB1685" w:rsidRDefault="007E52F0" w:rsidP="004E6BB4">
            <w:pPr>
              <w:widowControl/>
              <w:spacing w:after="200"/>
              <w:jc w:val="center"/>
              <w:rPr>
                <w:rFonts w:ascii="宋体" w:hAnsi="宋体" w:cs="宋体"/>
                <w:kern w:val="0"/>
                <w:sz w:val="24"/>
              </w:rPr>
            </w:pPr>
            <w:r w:rsidRPr="00AB1685">
              <w:rPr>
                <w:rFonts w:ascii="宋体" w:hAnsi="宋体" w:cs="宋体" w:hint="eastAsia"/>
                <w:kern w:val="0"/>
                <w:sz w:val="24"/>
              </w:rPr>
              <w:t>发言题目</w:t>
            </w:r>
          </w:p>
        </w:tc>
        <w:tc>
          <w:tcPr>
            <w:tcW w:w="6974" w:type="dxa"/>
            <w:gridSpan w:val="3"/>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tcPr>
          <w:p w:rsidR="007E52F0" w:rsidRPr="00AB1685" w:rsidRDefault="007E52F0" w:rsidP="004E6BB4">
            <w:pPr>
              <w:widowControl/>
              <w:spacing w:after="200"/>
              <w:jc w:val="center"/>
              <w:rPr>
                <w:rFonts w:ascii="宋体" w:hAnsi="宋体" w:cs="宋体"/>
                <w:kern w:val="0"/>
                <w:sz w:val="24"/>
              </w:rPr>
            </w:pPr>
            <w:r w:rsidRPr="00AB1685">
              <w:rPr>
                <w:rFonts w:ascii="宋体" w:hAnsi="宋体" w:cs="宋体" w:hint="eastAsia"/>
                <w:kern w:val="0"/>
                <w:sz w:val="24"/>
              </w:rPr>
              <w:t> </w:t>
            </w:r>
          </w:p>
        </w:tc>
      </w:tr>
    </w:tbl>
    <w:p w:rsidR="007E52F0" w:rsidRPr="00AB1685" w:rsidRDefault="007E52F0" w:rsidP="007E52F0">
      <w:pPr>
        <w:widowControl/>
        <w:shd w:val="clear" w:color="auto" w:fill="FFFFFF"/>
        <w:spacing w:after="200" w:line="220" w:lineRule="atLeast"/>
        <w:rPr>
          <w:rFonts w:ascii="Verdana" w:hAnsi="Verdana" w:cs="宋体"/>
          <w:color w:val="000000"/>
          <w:kern w:val="0"/>
          <w:sz w:val="27"/>
          <w:szCs w:val="27"/>
        </w:rPr>
      </w:pPr>
      <w:r w:rsidRPr="00AB1685">
        <w:rPr>
          <w:rFonts w:ascii="宋体" w:hAnsi="宋体" w:cs="宋体" w:hint="eastAsia"/>
          <w:color w:val="000000"/>
          <w:kern w:val="0"/>
          <w:szCs w:val="21"/>
        </w:rPr>
        <w:t>请在6月30日前以电子邮件方式发送至</w:t>
      </w:r>
      <w:r w:rsidRPr="00AB1685">
        <w:rPr>
          <w:rFonts w:ascii="宋体" w:hAnsi="宋体" w:cs="宋体" w:hint="eastAsia"/>
          <w:color w:val="000000"/>
          <w:kern w:val="0"/>
          <w:szCs w:val="21"/>
          <w:u w:val="single"/>
        </w:rPr>
        <w:t>yuyanfuwu2014@126.</w:t>
      </w:r>
      <w:proofErr w:type="gramStart"/>
      <w:r w:rsidRPr="00AB1685">
        <w:rPr>
          <w:rFonts w:ascii="宋体" w:hAnsi="宋体" w:cs="宋体" w:hint="eastAsia"/>
          <w:color w:val="000000"/>
          <w:kern w:val="0"/>
          <w:szCs w:val="21"/>
          <w:u w:val="single"/>
        </w:rPr>
        <w:t>com</w:t>
      </w:r>
      <w:proofErr w:type="gramEnd"/>
      <w:r w:rsidRPr="00AB1685">
        <w:rPr>
          <w:rFonts w:ascii="宋体" w:hAnsi="宋体" w:cs="宋体" w:hint="eastAsia"/>
          <w:color w:val="000000"/>
          <w:kern w:val="0"/>
          <w:szCs w:val="21"/>
        </w:rPr>
        <w:t>.</w:t>
      </w:r>
    </w:p>
    <w:p w:rsidR="001257D3" w:rsidRPr="007E52F0" w:rsidRDefault="001257D3">
      <w:bookmarkStart w:id="0" w:name="_GoBack"/>
      <w:bookmarkEnd w:id="0"/>
    </w:p>
    <w:sectPr w:rsidR="001257D3" w:rsidRPr="007E52F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52F0"/>
    <w:rsid w:val="001257D3"/>
    <w:rsid w:val="00260A8A"/>
    <w:rsid w:val="002B5DAF"/>
    <w:rsid w:val="0058473D"/>
    <w:rsid w:val="00644442"/>
    <w:rsid w:val="00700AA7"/>
    <w:rsid w:val="00701F7F"/>
    <w:rsid w:val="00721DB4"/>
    <w:rsid w:val="007E52F0"/>
    <w:rsid w:val="009438C1"/>
    <w:rsid w:val="009E6D89"/>
    <w:rsid w:val="00B97BDD"/>
    <w:rsid w:val="00D96F01"/>
    <w:rsid w:val="00F60DDE"/>
    <w:rsid w:val="00F843AD"/>
    <w:rsid w:val="00F94F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52F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52F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143</Words>
  <Characters>821</Characters>
  <Application>Microsoft Office Word</Application>
  <DocSecurity>0</DocSecurity>
  <Lines>6</Lines>
  <Paragraphs>1</Paragraphs>
  <ScaleCrop>false</ScaleCrop>
  <Company>Microsoft</Company>
  <LinksUpToDate>false</LinksUpToDate>
  <CharactersWithSpaces>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qian</dc:creator>
  <cp:lastModifiedBy>qian</cp:lastModifiedBy>
  <cp:revision>1</cp:revision>
  <dcterms:created xsi:type="dcterms:W3CDTF">2014-06-19T06:33:00Z</dcterms:created>
  <dcterms:modified xsi:type="dcterms:W3CDTF">2014-06-19T06:34:00Z</dcterms:modified>
</cp:coreProperties>
</file>